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C" w:rsidRDefault="00752B55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3121F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>актов</w:t>
      </w:r>
      <w:bookmarkEnd w:id="0"/>
      <w:r w:rsidR="0073121F" w:rsidRPr="0073121F">
        <w:rPr>
          <w:rFonts w:ascii="Times New Roman" w:hAnsi="Times New Roman" w:cs="Times New Roman"/>
          <w:b/>
          <w:sz w:val="28"/>
        </w:rPr>
        <w:t>, содержащих обязательные требования, соблюдение которых</w:t>
      </w:r>
      <w:r w:rsidR="00DF627C"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 xml:space="preserve">оценивается </w:t>
      </w:r>
    </w:p>
    <w:p w:rsidR="00DF627C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при проведении мероприятий по контролю при осуществлении регионального государственного </w:t>
      </w:r>
    </w:p>
    <w:p w:rsidR="00A9037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контроля (надзора) за приемом на работу </w:t>
      </w:r>
      <w:r w:rsidR="00E41907">
        <w:rPr>
          <w:rFonts w:ascii="Times New Roman" w:hAnsi="Times New Roman" w:cs="Times New Roman"/>
          <w:b/>
          <w:sz w:val="28"/>
        </w:rPr>
        <w:t>молодежи</w:t>
      </w:r>
      <w:r w:rsidRPr="0073121F">
        <w:rPr>
          <w:rFonts w:ascii="Times New Roman" w:hAnsi="Times New Roman" w:cs="Times New Roman"/>
          <w:b/>
          <w:sz w:val="28"/>
        </w:rPr>
        <w:t xml:space="preserve"> в пределах установленной квоты</w:t>
      </w:r>
    </w:p>
    <w:p w:rsid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46" w:type="dxa"/>
        <w:tblInd w:w="-567" w:type="dxa"/>
        <w:tblLook w:val="04A0" w:firstRow="1" w:lastRow="0" w:firstColumn="1" w:lastColumn="0" w:noHBand="0" w:noVBand="1"/>
      </w:tblPr>
      <w:tblGrid>
        <w:gridCol w:w="617"/>
        <w:gridCol w:w="5211"/>
        <w:gridCol w:w="4940"/>
        <w:gridCol w:w="4678"/>
      </w:tblGrid>
      <w:tr w:rsidR="00DF627C" w:rsidTr="00DF627C">
        <w:tc>
          <w:tcPr>
            <w:tcW w:w="617" w:type="dxa"/>
            <w:vAlign w:val="center"/>
          </w:tcPr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211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Наименование и реквизиты</w:t>
            </w:r>
          </w:p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акта</w:t>
            </w:r>
          </w:p>
        </w:tc>
        <w:tc>
          <w:tcPr>
            <w:tcW w:w="4940" w:type="dxa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круга лиц 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и (или)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перечня объектов, </w:t>
            </w:r>
          </w:p>
          <w:p w:rsidR="00DF627C" w:rsidRP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отношении которых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устанавливаются</w:t>
            </w:r>
          </w:p>
          <w:p w:rsidR="00DF627C" w:rsidRPr="0073121F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Указание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121F">
              <w:rPr>
                <w:rFonts w:ascii="Times New Roman" w:hAnsi="Times New Roman" w:cs="Times New Roman"/>
                <w:b/>
                <w:sz w:val="28"/>
              </w:rPr>
              <w:t>структурные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единицы акта,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содержащие обязательные требования</w:t>
            </w:r>
          </w:p>
        </w:tc>
      </w:tr>
      <w:tr w:rsidR="00DF627C" w:rsidTr="00DF627C">
        <w:trPr>
          <w:trHeight w:val="537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256475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Законы и иные нормативные правовые акты города Москвы</w:t>
            </w:r>
          </w:p>
        </w:tc>
      </w:tr>
      <w:tr w:rsidR="00DF627C" w:rsidTr="006A0C5F">
        <w:trPr>
          <w:trHeight w:val="981"/>
        </w:trPr>
        <w:tc>
          <w:tcPr>
            <w:tcW w:w="617" w:type="dxa"/>
            <w:vAlign w:val="center"/>
          </w:tcPr>
          <w:p w:rsidR="00DF627C" w:rsidRPr="0073121F" w:rsidRDefault="006A0C5F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>Закон г</w:t>
            </w:r>
            <w:r>
              <w:rPr>
                <w:rFonts w:ascii="Times New Roman" w:hAnsi="Times New Roman" w:cs="Times New Roman"/>
                <w:sz w:val="28"/>
              </w:rPr>
              <w:t>орода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Москвы от 22.12.2004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90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 2, 3</w:t>
            </w:r>
          </w:p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4 статьи 4</w:t>
            </w:r>
          </w:p>
        </w:tc>
      </w:tr>
      <w:tr w:rsidR="00DF627C" w:rsidTr="006A0C5F">
        <w:trPr>
          <w:trHeight w:val="1545"/>
        </w:trPr>
        <w:tc>
          <w:tcPr>
            <w:tcW w:w="617" w:type="dxa"/>
            <w:vAlign w:val="center"/>
          </w:tcPr>
          <w:p w:rsidR="00DF627C" w:rsidRPr="0073121F" w:rsidRDefault="006A0C5F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Москвы </w:t>
            </w:r>
          </w:p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от 04.08.2009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742-ПП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Об утверждении Положения о квотировании рабочих мест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городе Москве»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Пункты 2.6 - 2.9 Приложения 1 </w:t>
            </w:r>
          </w:p>
          <w:p w:rsidR="00DF627C" w:rsidRPr="0073121F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</w:p>
        </w:tc>
      </w:tr>
    </w:tbl>
    <w:p w:rsidR="0073121F" w:rsidRP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sectPr w:rsidR="0073121F" w:rsidRPr="0073121F" w:rsidSect="00DF6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E7102"/>
    <w:rsid w:val="0025235D"/>
    <w:rsid w:val="00252F2A"/>
    <w:rsid w:val="00256475"/>
    <w:rsid w:val="00342699"/>
    <w:rsid w:val="00504DE2"/>
    <w:rsid w:val="006A0C5F"/>
    <w:rsid w:val="0073121F"/>
    <w:rsid w:val="00741262"/>
    <w:rsid w:val="00752B55"/>
    <w:rsid w:val="00A9037F"/>
    <w:rsid w:val="00C4377C"/>
    <w:rsid w:val="00D97CE4"/>
    <w:rsid w:val="00DA5037"/>
    <w:rsid w:val="00DF627C"/>
    <w:rsid w:val="00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9741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uiPriority w:val="39"/>
    <w:rsid w:val="007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Каруев Эльвек Саналович</cp:lastModifiedBy>
  <cp:revision>2</cp:revision>
  <dcterms:created xsi:type="dcterms:W3CDTF">2024-02-27T14:50:00Z</dcterms:created>
  <dcterms:modified xsi:type="dcterms:W3CDTF">2024-02-27T14:50:00Z</dcterms:modified>
</cp:coreProperties>
</file>